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B6" w:rsidRDefault="000F1483" w:rsidP="00FC6DB6">
      <w:bookmarkStart w:id="0" w:name="_GoBack"/>
      <w:bookmarkEnd w:id="0"/>
      <w:r>
        <w:rPr>
          <w:b/>
          <w:sz w:val="32"/>
          <w:szCs w:val="32"/>
        </w:rPr>
        <w:t>Communication</w:t>
      </w:r>
      <w:r w:rsidR="00FC6DB6">
        <w:t>:</w:t>
      </w:r>
    </w:p>
    <w:p w:rsidR="00FC6DB6" w:rsidRDefault="00FC6DB6" w:rsidP="00FC6DB6"/>
    <w:p w:rsidR="000F1483" w:rsidRDefault="006A2030" w:rsidP="000F1483">
      <w:r>
        <w:t>Objective:  Students will be able to understand ways in which people communicate and how healthy communication can be used</w:t>
      </w:r>
    </w:p>
    <w:p w:rsidR="000F1483" w:rsidRDefault="000F1483" w:rsidP="000F1483"/>
    <w:p w:rsidR="000F1483" w:rsidRDefault="000F1483" w:rsidP="000F1483">
      <w:r>
        <w:t xml:space="preserve">Definition:  </w:t>
      </w:r>
      <w:r w:rsidR="004410E8">
        <w:t xml:space="preserve">The expression of ideas, emotions, or thoughts to another person. Communication can be verbal, non-verbal and/or written. Verbal communication is using one’s words to express oneself; non-verbal includes facial expressions, body language, and hand signals to express oneself; and written communication uses writing, e-mails, or text messages to express oneself. </w:t>
      </w:r>
    </w:p>
    <w:p w:rsidR="004410E8" w:rsidRDefault="004410E8" w:rsidP="000F1483"/>
    <w:p w:rsidR="000F1483" w:rsidRDefault="000F1483" w:rsidP="000F1483">
      <w:r>
        <w:t xml:space="preserve">Video: </w:t>
      </w:r>
      <w:hyperlink r:id="rId5" w:history="1">
        <w:r w:rsidR="00156965" w:rsidRPr="001774A4">
          <w:rPr>
            <w:rStyle w:val="Hyperlink"/>
          </w:rPr>
          <w:t>https://youtu.be/bYf3H70qldI</w:t>
        </w:r>
      </w:hyperlink>
      <w:r w:rsidR="00156965">
        <w:t xml:space="preserve"> - Case </w:t>
      </w:r>
      <w:proofErr w:type="spellStart"/>
      <w:r w:rsidR="00156965">
        <w:t>Crusadors</w:t>
      </w:r>
      <w:proofErr w:type="spellEnd"/>
      <w:r w:rsidR="00156965">
        <w:t xml:space="preserve"> - I Messages</w:t>
      </w:r>
    </w:p>
    <w:p w:rsidR="00156965" w:rsidRDefault="000D2AFB" w:rsidP="000F1483">
      <w:hyperlink r:id="rId6" w:history="1">
        <w:r w:rsidR="00156965" w:rsidRPr="001774A4">
          <w:rPr>
            <w:rStyle w:val="Hyperlink"/>
          </w:rPr>
          <w:t>https://youtu.be/8XUE3urz3Fc</w:t>
        </w:r>
      </w:hyperlink>
      <w:r w:rsidR="00156965">
        <w:t xml:space="preserve"> - 4th graders explain how to be a good listener</w:t>
      </w:r>
    </w:p>
    <w:p w:rsidR="00156965" w:rsidRDefault="00156965" w:rsidP="000F1483"/>
    <w:p w:rsidR="000F1483" w:rsidRDefault="000F1483" w:rsidP="000F1483">
      <w:pPr>
        <w:pStyle w:val="ListParagraph"/>
      </w:pPr>
      <w:r>
        <w:t xml:space="preserve">Talking points: </w:t>
      </w:r>
    </w:p>
    <w:p w:rsidR="000F1483" w:rsidRDefault="00156965" w:rsidP="000F1483">
      <w:pPr>
        <w:pStyle w:val="ListParagraph"/>
        <w:numPr>
          <w:ilvl w:val="0"/>
          <w:numId w:val="3"/>
        </w:numPr>
      </w:pPr>
      <w:r>
        <w:t>Why is communication important?</w:t>
      </w:r>
    </w:p>
    <w:p w:rsidR="00156965" w:rsidRDefault="00156965" w:rsidP="000F1483">
      <w:pPr>
        <w:pStyle w:val="ListParagraph"/>
        <w:numPr>
          <w:ilvl w:val="0"/>
          <w:numId w:val="3"/>
        </w:numPr>
      </w:pPr>
      <w:r>
        <w:t xml:space="preserve">What are examples of ways we communicate?  </w:t>
      </w:r>
    </w:p>
    <w:p w:rsidR="000F1483" w:rsidRDefault="00156965" w:rsidP="00156965">
      <w:pPr>
        <w:pStyle w:val="ListParagraph"/>
        <w:numPr>
          <w:ilvl w:val="1"/>
          <w:numId w:val="3"/>
        </w:numPr>
      </w:pPr>
      <w:r>
        <w:t xml:space="preserve">What does a smile communicate?  What about a wave or a high five?  What if I </w:t>
      </w:r>
      <w:proofErr w:type="spellStart"/>
      <w:r>
        <w:t>fold</w:t>
      </w:r>
      <w:proofErr w:type="spellEnd"/>
      <w:r>
        <w:t xml:space="preserve"> my arms and frown?  </w:t>
      </w:r>
    </w:p>
    <w:p w:rsidR="000F1483" w:rsidRDefault="003C32D3" w:rsidP="000F1483">
      <w:pPr>
        <w:pStyle w:val="ListParagraph"/>
        <w:numPr>
          <w:ilvl w:val="0"/>
          <w:numId w:val="3"/>
        </w:numPr>
      </w:pPr>
      <w:r>
        <w:t xml:space="preserve">What is </w:t>
      </w:r>
      <w:r>
        <w:rPr>
          <w:i/>
        </w:rPr>
        <w:t>effective</w:t>
      </w:r>
      <w:r>
        <w:t xml:space="preserve"> communication, or communication that helps people understand </w:t>
      </w:r>
      <w:proofErr w:type="gramStart"/>
      <w:r>
        <w:t>what</w:t>
      </w:r>
      <w:proofErr w:type="gramEnd"/>
      <w:r>
        <w:t xml:space="preserve"> we are expressing?  What is </w:t>
      </w:r>
      <w:r>
        <w:rPr>
          <w:i/>
        </w:rPr>
        <w:t>ineffective</w:t>
      </w:r>
      <w:r>
        <w:t xml:space="preserve"> communication – or communication that doesn’t help people to understand?</w:t>
      </w:r>
    </w:p>
    <w:p w:rsidR="000F1483" w:rsidRDefault="000F1483" w:rsidP="000F1483"/>
    <w:p w:rsidR="000F1483" w:rsidRPr="000F1483" w:rsidRDefault="000F1483" w:rsidP="000F1483">
      <w:pPr>
        <w:ind w:firstLine="720"/>
      </w:pPr>
      <w:r>
        <w:t xml:space="preserve">Books that illustrate Communication: </w:t>
      </w:r>
      <w:r>
        <w:rPr>
          <w:sz w:val="16"/>
          <w:szCs w:val="16"/>
        </w:rPr>
        <w:t>(*Indicates this book can be found in Cassie’s Library)</w:t>
      </w:r>
    </w:p>
    <w:p w:rsidR="000F1483" w:rsidRDefault="000F1483" w:rsidP="000F1483"/>
    <w:p w:rsidR="000F1483" w:rsidRDefault="000F1483" w:rsidP="000F1483">
      <w:pPr>
        <w:pStyle w:val="ListParagraph"/>
        <w:numPr>
          <w:ilvl w:val="0"/>
          <w:numId w:val="1"/>
        </w:numPr>
      </w:pPr>
      <w:r>
        <w:t>“</w:t>
      </w:r>
      <w:r w:rsidR="003C32D3">
        <w:t>My Mouth is a Volcano</w:t>
      </w:r>
      <w:r>
        <w:t xml:space="preserve">” by, </w:t>
      </w:r>
      <w:r w:rsidR="003C32D3">
        <w:t>Julia Cook</w:t>
      </w:r>
      <w:r>
        <w:t>*</w:t>
      </w:r>
    </w:p>
    <w:p w:rsidR="000F1483" w:rsidRDefault="000F1483" w:rsidP="000F1483">
      <w:pPr>
        <w:pStyle w:val="ListParagraph"/>
        <w:ind w:left="1350"/>
      </w:pPr>
    </w:p>
    <w:p w:rsidR="000F1483" w:rsidRDefault="000F1483" w:rsidP="000F1483">
      <w:pPr>
        <w:ind w:left="720"/>
      </w:pPr>
    </w:p>
    <w:p w:rsidR="000F1483" w:rsidRDefault="000F1483" w:rsidP="000F1483">
      <w:pPr>
        <w:ind w:left="720"/>
      </w:pPr>
      <w:r>
        <w:t>Activities:</w:t>
      </w:r>
    </w:p>
    <w:p w:rsidR="000F1483" w:rsidRDefault="000F1483" w:rsidP="000F1483">
      <w:pPr>
        <w:pStyle w:val="ListParagraph"/>
        <w:ind w:left="1350"/>
      </w:pPr>
    </w:p>
    <w:p w:rsidR="000F1483" w:rsidRDefault="000F1483" w:rsidP="000F1483">
      <w:pPr>
        <w:pStyle w:val="ListParagraph"/>
        <w:numPr>
          <w:ilvl w:val="0"/>
          <w:numId w:val="1"/>
        </w:numPr>
      </w:pPr>
      <w:r>
        <w:t>Activity 1</w:t>
      </w:r>
      <w:r w:rsidR="0016029F">
        <w:t xml:space="preserve"> – Read the children’s story and talk about times the character did not communicate effectively, and times they did</w:t>
      </w:r>
    </w:p>
    <w:p w:rsidR="000F1483" w:rsidRDefault="000F1483" w:rsidP="000F1483"/>
    <w:p w:rsidR="000F1483" w:rsidRDefault="000F1483" w:rsidP="0016029F">
      <w:pPr>
        <w:pStyle w:val="ListParagraph"/>
        <w:numPr>
          <w:ilvl w:val="0"/>
          <w:numId w:val="2"/>
        </w:numPr>
      </w:pPr>
      <w:r>
        <w:t>Activity 2</w:t>
      </w:r>
      <w:r w:rsidR="0016029F">
        <w:t xml:space="preserve"> – Play the game “Hi, My Name Is…” for grades K-2 (students meet as many people as they can and tell each other one thing about themselves – have students repeat something they learned about one other student) or “Clones” for students 3-5 .</w:t>
      </w:r>
    </w:p>
    <w:p w:rsidR="0016029F" w:rsidRDefault="0016029F" w:rsidP="0016029F">
      <w:pPr>
        <w:pStyle w:val="ListParagraph"/>
        <w:numPr>
          <w:ilvl w:val="1"/>
          <w:numId w:val="2"/>
        </w:numPr>
      </w:pPr>
      <w:r>
        <w:t>In Clones, students introduce themselves to another student</w:t>
      </w:r>
      <w:r w:rsidR="006E109D">
        <w:t xml:space="preserve"> and then switch “identities” with the person they talked to</w:t>
      </w:r>
    </w:p>
    <w:p w:rsidR="0016029F" w:rsidRDefault="0016029F" w:rsidP="0016029F">
      <w:pPr>
        <w:pStyle w:val="ListParagraph"/>
        <w:numPr>
          <w:ilvl w:val="1"/>
          <w:numId w:val="2"/>
        </w:numPr>
      </w:pPr>
      <w:r>
        <w:t xml:space="preserve">Example:  </w:t>
      </w:r>
      <w:r w:rsidRPr="0016029F">
        <w:rPr>
          <w:b/>
        </w:rPr>
        <w:t>Student A</w:t>
      </w:r>
      <w:r>
        <w:t xml:space="preserve">:  “Hi, my name is </w:t>
      </w:r>
      <w:r>
        <w:rPr>
          <w:b/>
        </w:rPr>
        <w:t>A</w:t>
      </w:r>
      <w:r>
        <w:t xml:space="preserve"> a</w:t>
      </w:r>
      <w:r w:rsidRPr="0016029F">
        <w:t>nd</w:t>
      </w:r>
      <w:r>
        <w:t xml:space="preserve"> I like Monsters.” </w:t>
      </w:r>
    </w:p>
    <w:p w:rsidR="0016029F" w:rsidRDefault="0016029F" w:rsidP="0016029F">
      <w:pPr>
        <w:ind w:left="2340" w:firstLine="540"/>
      </w:pPr>
      <w:r w:rsidRPr="0016029F">
        <w:rPr>
          <w:b/>
        </w:rPr>
        <w:t>Student B:</w:t>
      </w:r>
      <w:r>
        <w:rPr>
          <w:b/>
        </w:rPr>
        <w:t xml:space="preserve"> </w:t>
      </w:r>
      <w:r>
        <w:t xml:space="preserve">“Hi, my name is </w:t>
      </w:r>
      <w:proofErr w:type="gramStart"/>
      <w:r>
        <w:rPr>
          <w:b/>
        </w:rPr>
        <w:t xml:space="preserve">B </w:t>
      </w:r>
      <w:r>
        <w:t xml:space="preserve"> and</w:t>
      </w:r>
      <w:proofErr w:type="gramEnd"/>
      <w:r>
        <w:t xml:space="preserve"> I like Cats.”</w:t>
      </w:r>
    </w:p>
    <w:p w:rsidR="0016029F" w:rsidRDefault="0016029F" w:rsidP="0016029F">
      <w:pPr>
        <w:ind w:left="2340" w:firstLine="540"/>
      </w:pPr>
      <w:r>
        <w:t>Student A and Student B now switch roles when they meet another student</w:t>
      </w:r>
    </w:p>
    <w:p w:rsidR="0016029F" w:rsidRDefault="0016029F" w:rsidP="0016029F">
      <w:pPr>
        <w:ind w:left="2340" w:firstLine="540"/>
      </w:pPr>
      <w:r>
        <w:rPr>
          <w:b/>
        </w:rPr>
        <w:lastRenderedPageBreak/>
        <w:t>Student C</w:t>
      </w:r>
      <w:r>
        <w:t xml:space="preserve"> (To student A)</w:t>
      </w:r>
      <w:r>
        <w:rPr>
          <w:b/>
        </w:rPr>
        <w:t xml:space="preserve">: </w:t>
      </w:r>
      <w:r>
        <w:t xml:space="preserve">“Hi my name is </w:t>
      </w:r>
      <w:r>
        <w:rPr>
          <w:b/>
        </w:rPr>
        <w:t>C</w:t>
      </w:r>
      <w:r>
        <w:t xml:space="preserve"> and I like soccer.”</w:t>
      </w:r>
    </w:p>
    <w:p w:rsidR="0016029F" w:rsidRDefault="0016029F" w:rsidP="0016029F">
      <w:pPr>
        <w:ind w:left="2340" w:firstLine="540"/>
      </w:pPr>
      <w:r>
        <w:rPr>
          <w:b/>
        </w:rPr>
        <w:t xml:space="preserve">Student A: </w:t>
      </w:r>
      <w:r>
        <w:t xml:space="preserve">“Hi my name is </w:t>
      </w:r>
      <w:r>
        <w:rPr>
          <w:b/>
        </w:rPr>
        <w:t>B</w:t>
      </w:r>
      <w:r>
        <w:t xml:space="preserve"> and I like Cats.”</w:t>
      </w:r>
    </w:p>
    <w:p w:rsidR="006E109D" w:rsidRDefault="006E109D" w:rsidP="0016029F">
      <w:pPr>
        <w:ind w:left="2340" w:firstLine="540"/>
      </w:pPr>
      <w:r>
        <w:t xml:space="preserve">Student C would now introduce </w:t>
      </w:r>
      <w:proofErr w:type="spellStart"/>
      <w:r>
        <w:t>themself</w:t>
      </w:r>
      <w:proofErr w:type="spellEnd"/>
      <w:r>
        <w:t xml:space="preserve"> to the next person as B and Student A would now introduce </w:t>
      </w:r>
      <w:proofErr w:type="spellStart"/>
      <w:proofErr w:type="gramStart"/>
      <w:r>
        <w:t>themself</w:t>
      </w:r>
      <w:proofErr w:type="spellEnd"/>
      <w:r>
        <w:t xml:space="preserve">  to</w:t>
      </w:r>
      <w:proofErr w:type="gramEnd"/>
      <w:r>
        <w:t xml:space="preserve"> the next person as C.  </w:t>
      </w:r>
    </w:p>
    <w:p w:rsidR="006E109D" w:rsidRDefault="006E109D" w:rsidP="006E109D">
      <w:pPr>
        <w:pStyle w:val="ListParagraph"/>
        <w:numPr>
          <w:ilvl w:val="1"/>
          <w:numId w:val="2"/>
        </w:numPr>
      </w:pPr>
      <w:r>
        <w:t>The game continues for a few moments until students have had a chance to talk to 3-5 students. Students return to their seats and introduce themselves as the last student they spoke to.  It’s okay to if students forget or say the wrong thing – that’s part of communication!</w:t>
      </w:r>
    </w:p>
    <w:p w:rsidR="006E109D" w:rsidRDefault="006E109D" w:rsidP="006E109D">
      <w:pPr>
        <w:pStyle w:val="ListParagraph"/>
        <w:numPr>
          <w:ilvl w:val="1"/>
          <w:numId w:val="2"/>
        </w:numPr>
      </w:pPr>
      <w:r>
        <w:t>Debrief what the challenges in communication were, and what happened when we couldn’t hear or remember what was said.</w:t>
      </w:r>
    </w:p>
    <w:p w:rsidR="006E109D" w:rsidRPr="006E109D" w:rsidRDefault="006E109D" w:rsidP="006E109D"/>
    <w:p w:rsidR="000F1483" w:rsidRDefault="000F1483" w:rsidP="000F1483">
      <w:pPr>
        <w:pStyle w:val="ListParagraph"/>
        <w:numPr>
          <w:ilvl w:val="0"/>
          <w:numId w:val="2"/>
        </w:numPr>
      </w:pPr>
      <w:r>
        <w:t>Activity 3</w:t>
      </w:r>
      <w:r w:rsidR="006E109D">
        <w:t xml:space="preserve"> – Silent Ball – students must pass a ball to each other with complete silence.  Talk about non-verbal communication and eye contact. </w:t>
      </w:r>
    </w:p>
    <w:p w:rsidR="00243B68" w:rsidRDefault="00243B68" w:rsidP="000F1483">
      <w:pPr>
        <w:pStyle w:val="ListParagraph"/>
        <w:ind w:left="1350"/>
      </w:pPr>
    </w:p>
    <w:sectPr w:rsidR="00243B68" w:rsidSect="00A0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EA8"/>
    <w:multiLevelType w:val="hybridMultilevel"/>
    <w:tmpl w:val="FBF233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AC814DB"/>
    <w:multiLevelType w:val="hybridMultilevel"/>
    <w:tmpl w:val="C1DEF2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C8742B2"/>
    <w:multiLevelType w:val="hybridMultilevel"/>
    <w:tmpl w:val="FD44C4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DB97D3F"/>
    <w:multiLevelType w:val="hybridMultilevel"/>
    <w:tmpl w:val="81424B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6"/>
    <w:rsid w:val="000D2AFB"/>
    <w:rsid w:val="000F1483"/>
    <w:rsid w:val="00156965"/>
    <w:rsid w:val="0016029F"/>
    <w:rsid w:val="001A1DFC"/>
    <w:rsid w:val="00243B68"/>
    <w:rsid w:val="003C32D3"/>
    <w:rsid w:val="004410E8"/>
    <w:rsid w:val="006A2030"/>
    <w:rsid w:val="006E109D"/>
    <w:rsid w:val="00A05231"/>
    <w:rsid w:val="00AB02BF"/>
    <w:rsid w:val="00C03E68"/>
    <w:rsid w:val="00C5231B"/>
    <w:rsid w:val="00D91E5D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23B34-6EB3-4BA9-BE36-E551D38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XUE3urz3Fc" TargetMode="External"/><Relationship Id="rId5" Type="http://schemas.openxmlformats.org/officeDocument/2006/relationships/hyperlink" Target="https://youtu.be/bYf3H70ql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Mohlakola</dc:creator>
  <cp:lastModifiedBy>Cassidy Bell</cp:lastModifiedBy>
  <cp:revision>2</cp:revision>
  <dcterms:created xsi:type="dcterms:W3CDTF">2017-10-31T17:06:00Z</dcterms:created>
  <dcterms:modified xsi:type="dcterms:W3CDTF">2017-10-31T17:06:00Z</dcterms:modified>
</cp:coreProperties>
</file>